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DB" w:rsidRDefault="00B26D7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85725</wp:posOffset>
            </wp:positionV>
            <wp:extent cx="828675" cy="933450"/>
            <wp:effectExtent l="19050" t="0" r="9525" b="0"/>
            <wp:wrapNone/>
            <wp:docPr id="2" name="Picture 2" descr="WV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V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6D71">
        <w:rPr>
          <w:noProof/>
        </w:rPr>
        <w:drawing>
          <wp:inline distT="0" distB="0" distL="0" distR="0">
            <wp:extent cx="876300" cy="1019175"/>
            <wp:effectExtent l="19050" t="0" r="0" b="0"/>
            <wp:docPr id="1" name="Picture 6" descr="OM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MC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CB9" w:rsidRDefault="00C92CB9"/>
    <w:p w:rsidR="00C92CB9" w:rsidRDefault="00A00FAF" w:rsidP="00BE6BD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51pt" fillcolor="#0070c0">
            <v:shadow color="#868686"/>
            <v:textpath style="font-family:&quot;Arial Black&quot;;v-text-kern:t" trim="t" fitpath="t" string="Oman Medical College"/>
          </v:shape>
        </w:pict>
      </w:r>
    </w:p>
    <w:p w:rsidR="00030214" w:rsidRDefault="00030214" w:rsidP="00BE6BDB">
      <w:pPr>
        <w:jc w:val="center"/>
      </w:pPr>
    </w:p>
    <w:p w:rsidR="00BE6BDB" w:rsidRDefault="00BE6BDB"/>
    <w:p w:rsidR="00BE6BDB" w:rsidRDefault="00BE6BDB"/>
    <w:p w:rsidR="00BE6BDB" w:rsidRDefault="00BE6BDB"/>
    <w:p w:rsidR="00BE6BDB" w:rsidRDefault="00BE6BDB"/>
    <w:p w:rsidR="00BE6BDB" w:rsidRDefault="00BE6BDB"/>
    <w:p w:rsidR="00BE6BDB" w:rsidRDefault="00BE6BDB"/>
    <w:p w:rsidR="00BE6BDB" w:rsidRDefault="00A00FAF">
      <w:r>
        <w:pict>
          <v:shape id="_x0000_i1026" type="#_x0000_t136" style="width:468pt;height:45pt" strokeweight="1.75pt">
            <v:shadow color="#868686"/>
            <v:textpath style="font-family:&quot;Arial Black&quot;;v-text-kern:t" trim="t" fitpath="t" string="Sample Paper "/>
          </v:shape>
        </w:pict>
      </w:r>
    </w:p>
    <w:p w:rsidR="00BE6BDB" w:rsidRDefault="00BE6BDB"/>
    <w:p w:rsidR="00BE6BDB" w:rsidRDefault="00BE6BDB"/>
    <w:p w:rsidR="00BE6BDB" w:rsidRDefault="00BE6BDB"/>
    <w:p w:rsidR="00BE6BDB" w:rsidRDefault="00BE6BDB"/>
    <w:p w:rsidR="00BE6BDB" w:rsidRDefault="00BE6BDB"/>
    <w:p w:rsidR="00BE6BDB" w:rsidRDefault="00A00FAF">
      <w:r>
        <w:pict>
          <v:shape id="_x0000_i1027" type="#_x0000_t136" style="width:468pt;height:82.5pt" fillcolor="#0070c0">
            <v:shadow color="#868686"/>
            <v:textpath style="font-family:&quot;Arial Black&quot;;v-text-kern:t" trim="t" fitpath="t" string="MATHEMATICS&#10;PLACEMENT TEST"/>
          </v:shape>
        </w:pict>
      </w:r>
    </w:p>
    <w:p w:rsidR="00C92CB9" w:rsidRDefault="00C92CB9" w:rsidP="00C92CB9">
      <w:pPr>
        <w:jc w:val="center"/>
        <w:rPr>
          <w:b/>
          <w:sz w:val="36"/>
          <w:szCs w:val="36"/>
        </w:rPr>
      </w:pPr>
      <w:r w:rsidRPr="00B67D0C">
        <w:rPr>
          <w:b/>
          <w:sz w:val="36"/>
          <w:szCs w:val="36"/>
        </w:rPr>
        <w:lastRenderedPageBreak/>
        <w:t xml:space="preserve">Oman Medical College </w:t>
      </w:r>
      <w:r>
        <w:rPr>
          <w:b/>
          <w:sz w:val="36"/>
          <w:szCs w:val="36"/>
        </w:rPr>
        <w:t xml:space="preserve">Requirements for the </w:t>
      </w:r>
      <w:r w:rsidR="004651A8">
        <w:rPr>
          <w:b/>
          <w:sz w:val="36"/>
          <w:szCs w:val="36"/>
        </w:rPr>
        <w:t>Mathematics</w:t>
      </w:r>
      <w:r w:rsidRPr="00B67D0C">
        <w:rPr>
          <w:b/>
          <w:sz w:val="36"/>
          <w:szCs w:val="36"/>
        </w:rPr>
        <w:t xml:space="preserve"> Placement Test</w:t>
      </w:r>
    </w:p>
    <w:p w:rsidR="00C92CB9" w:rsidRPr="00B67D0C" w:rsidRDefault="00C92CB9" w:rsidP="00C92CB9">
      <w:pPr>
        <w:jc w:val="center"/>
        <w:rPr>
          <w:b/>
          <w:sz w:val="36"/>
          <w:szCs w:val="36"/>
        </w:rPr>
      </w:pPr>
    </w:p>
    <w:p w:rsidR="004651A8" w:rsidRPr="00970571" w:rsidRDefault="004651A8" w:rsidP="004651A8">
      <w:pPr>
        <w:pStyle w:val="Style"/>
        <w:numPr>
          <w:ilvl w:val="0"/>
          <w:numId w:val="15"/>
        </w:numPr>
        <w:spacing w:before="283" w:line="321" w:lineRule="exact"/>
        <w:ind w:right="388"/>
        <w:rPr>
          <w:rFonts w:ascii="Times New Roman" w:hAnsi="Times New Roman" w:cs="Times New Roman"/>
          <w:color w:val="666664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The Advance Placement Tests in Mathematics are organized around five principal content domains: </w:t>
      </w:r>
    </w:p>
    <w:p w:rsidR="004651A8" w:rsidRPr="00970571" w:rsidRDefault="004651A8" w:rsidP="004651A8">
      <w:pPr>
        <w:pStyle w:val="Style"/>
        <w:numPr>
          <w:ilvl w:val="0"/>
          <w:numId w:val="16"/>
        </w:numPr>
        <w:spacing w:before="283" w:line="321" w:lineRule="exact"/>
        <w:ind w:right="388"/>
        <w:rPr>
          <w:rFonts w:ascii="Times New Roman" w:hAnsi="Times New Roman" w:cs="Times New Roman"/>
          <w:color w:val="666664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Numerical skills</w:t>
      </w:r>
      <w:r>
        <w:rPr>
          <w:rFonts w:ascii="Times New Roman" w:hAnsi="Times New Roman" w:cs="Times New Roman"/>
          <w:color w:val="000100"/>
          <w:sz w:val="23"/>
          <w:szCs w:val="23"/>
        </w:rPr>
        <w:t>/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1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e-</w:t>
      </w:r>
      <w:r>
        <w:rPr>
          <w:rFonts w:ascii="Times New Roman" w:hAnsi="Times New Roman" w:cs="Times New Roman"/>
          <w:color w:val="0001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lgebra</w:t>
      </w:r>
    </w:p>
    <w:p w:rsidR="004651A8" w:rsidRPr="00970571" w:rsidRDefault="004651A8" w:rsidP="004651A8">
      <w:pPr>
        <w:pStyle w:val="Style"/>
        <w:numPr>
          <w:ilvl w:val="0"/>
          <w:numId w:val="16"/>
        </w:numPr>
        <w:spacing w:before="283" w:line="321" w:lineRule="exact"/>
        <w:ind w:right="388"/>
        <w:rPr>
          <w:rFonts w:ascii="Times New Roman" w:hAnsi="Times New Roman" w:cs="Times New Roman"/>
          <w:color w:val="666664"/>
          <w:sz w:val="23"/>
          <w:szCs w:val="23"/>
        </w:rPr>
      </w:pPr>
      <w:r>
        <w:rPr>
          <w:rFonts w:ascii="Times New Roman" w:hAnsi="Times New Roman" w:cs="Times New Roman"/>
          <w:color w:val="0001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lgebra</w:t>
      </w:r>
    </w:p>
    <w:p w:rsidR="004651A8" w:rsidRPr="00970571" w:rsidRDefault="004651A8" w:rsidP="004651A8">
      <w:pPr>
        <w:pStyle w:val="Style"/>
        <w:numPr>
          <w:ilvl w:val="0"/>
          <w:numId w:val="16"/>
        </w:numPr>
        <w:spacing w:before="283" w:line="321" w:lineRule="exact"/>
        <w:ind w:right="388"/>
        <w:rPr>
          <w:rFonts w:ascii="Times New Roman" w:hAnsi="Times New Roman" w:cs="Times New Roman"/>
          <w:color w:val="666664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Coll</w:t>
      </w:r>
      <w:r>
        <w:rPr>
          <w:rFonts w:ascii="Times New Roman" w:hAnsi="Times New Roman" w:cs="Times New Roman"/>
          <w:color w:val="0001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ge al</w:t>
      </w:r>
      <w:r>
        <w:rPr>
          <w:rFonts w:ascii="Times New Roman" w:hAnsi="Times New Roman" w:cs="Times New Roman"/>
          <w:color w:val="000100"/>
          <w:sz w:val="23"/>
          <w:szCs w:val="23"/>
        </w:rPr>
        <w:t>ge</w:t>
      </w:r>
      <w:r>
        <w:rPr>
          <w:rFonts w:ascii="Times New Roman" w:hAnsi="Times New Roman" w:cs="Times New Roman"/>
          <w:color w:val="000000"/>
          <w:sz w:val="23"/>
          <w:szCs w:val="23"/>
        </w:rPr>
        <w:t>bra</w:t>
      </w:r>
    </w:p>
    <w:p w:rsidR="004651A8" w:rsidRPr="00970571" w:rsidRDefault="004651A8" w:rsidP="004651A8">
      <w:pPr>
        <w:pStyle w:val="Style"/>
        <w:numPr>
          <w:ilvl w:val="0"/>
          <w:numId w:val="16"/>
        </w:numPr>
        <w:spacing w:before="283" w:line="321" w:lineRule="exact"/>
        <w:ind w:right="388"/>
        <w:rPr>
          <w:rFonts w:ascii="Times New Roman" w:hAnsi="Times New Roman" w:cs="Times New Roman"/>
          <w:color w:val="666664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Statisti</w:t>
      </w:r>
      <w:r>
        <w:rPr>
          <w:rFonts w:ascii="Times New Roman" w:hAnsi="Times New Roman" w:cs="Times New Roman"/>
          <w:color w:val="000100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s and probability</w:t>
      </w:r>
    </w:p>
    <w:p w:rsidR="004651A8" w:rsidRDefault="004651A8" w:rsidP="004651A8">
      <w:pPr>
        <w:pStyle w:val="Style"/>
        <w:numPr>
          <w:ilvl w:val="0"/>
          <w:numId w:val="15"/>
        </w:numPr>
        <w:spacing w:before="283" w:line="321" w:lineRule="exact"/>
        <w:ind w:right="388"/>
        <w:rPr>
          <w:rFonts w:ascii="Times New Roman" w:hAnsi="Times New Roman" w:cs="Times New Roman"/>
          <w:color w:val="666664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These Placement t</w:t>
      </w:r>
      <w:r>
        <w:rPr>
          <w:rFonts w:ascii="Times New Roman" w:hAnsi="Times New Roman" w:cs="Times New Roman"/>
          <w:color w:val="0001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sts consist of t</w:t>
      </w:r>
      <w:r>
        <w:rPr>
          <w:rFonts w:ascii="Times New Roman" w:hAnsi="Times New Roman" w:cs="Times New Roman"/>
          <w:color w:val="0001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 parts: </w:t>
      </w:r>
    </w:p>
    <w:p w:rsidR="004651A8" w:rsidRDefault="004651A8" w:rsidP="004651A8">
      <w:pPr>
        <w:pStyle w:val="Style"/>
        <w:numPr>
          <w:ilvl w:val="0"/>
          <w:numId w:val="17"/>
        </w:numPr>
        <w:spacing w:before="235" w:line="292" w:lineRule="exact"/>
        <w:ind w:right="482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Part 1- Basic Math</w:t>
      </w:r>
      <w:r>
        <w:rPr>
          <w:rFonts w:ascii="Times New Roman" w:hAnsi="Times New Roman" w:cs="Times New Roman"/>
          <w:color w:val="0001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matics </w:t>
      </w:r>
    </w:p>
    <w:p w:rsidR="004651A8" w:rsidRPr="00970571" w:rsidRDefault="004651A8" w:rsidP="004651A8">
      <w:pPr>
        <w:pStyle w:val="Style"/>
        <w:numPr>
          <w:ilvl w:val="0"/>
          <w:numId w:val="17"/>
        </w:numPr>
        <w:spacing w:before="235" w:line="292" w:lineRule="exact"/>
        <w:ind w:right="4829"/>
        <w:rPr>
          <w:rFonts w:ascii="Times New Roman" w:hAnsi="Times New Roman" w:cs="Times New Roman"/>
          <w:color w:val="000000"/>
          <w:sz w:val="23"/>
          <w:szCs w:val="23"/>
        </w:rPr>
      </w:pPr>
      <w:r w:rsidRPr="00970571">
        <w:rPr>
          <w:rFonts w:ascii="Times New Roman" w:hAnsi="Times New Roman" w:cs="Times New Roman"/>
          <w:color w:val="000000"/>
          <w:sz w:val="23"/>
          <w:szCs w:val="23"/>
        </w:rPr>
        <w:t>Part-2 Pure M</w:t>
      </w:r>
      <w:r w:rsidRPr="00970571">
        <w:rPr>
          <w:rFonts w:ascii="Times New Roman" w:hAnsi="Times New Roman" w:cs="Times New Roman"/>
          <w:color w:val="000100"/>
          <w:sz w:val="23"/>
          <w:szCs w:val="23"/>
        </w:rPr>
        <w:t>a</w:t>
      </w:r>
      <w:r w:rsidRPr="00970571">
        <w:rPr>
          <w:rFonts w:ascii="Times New Roman" w:hAnsi="Times New Roman" w:cs="Times New Roman"/>
          <w:color w:val="000000"/>
          <w:sz w:val="23"/>
          <w:szCs w:val="23"/>
        </w:rPr>
        <w:t xml:space="preserve">thematics </w:t>
      </w:r>
    </w:p>
    <w:p w:rsidR="004651A8" w:rsidRDefault="004651A8" w:rsidP="004651A8">
      <w:pPr>
        <w:pStyle w:val="Style"/>
        <w:numPr>
          <w:ilvl w:val="0"/>
          <w:numId w:val="15"/>
        </w:numPr>
        <w:spacing w:before="278" w:line="321" w:lineRule="exact"/>
        <w:ind w:right="25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The q</w:t>
      </w:r>
      <w:r>
        <w:rPr>
          <w:rFonts w:ascii="Times New Roman" w:hAnsi="Times New Roman" w:cs="Times New Roman"/>
          <w:color w:val="000100"/>
          <w:sz w:val="23"/>
          <w:szCs w:val="23"/>
        </w:rPr>
        <w:t>ue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stions are </w:t>
      </w:r>
      <w:r>
        <w:rPr>
          <w:rFonts w:ascii="Times New Roman" w:hAnsi="Times New Roman" w:cs="Times New Roman"/>
          <w:color w:val="000100"/>
          <w:sz w:val="23"/>
          <w:szCs w:val="23"/>
        </w:rPr>
        <w:t xml:space="preserve">'multiple choice questions(MCQ’s)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651A8" w:rsidRDefault="004651A8" w:rsidP="004651A8">
      <w:pPr>
        <w:pStyle w:val="Style"/>
        <w:numPr>
          <w:ilvl w:val="0"/>
          <w:numId w:val="18"/>
        </w:numPr>
        <w:spacing w:before="278" w:line="321" w:lineRule="exact"/>
        <w:ind w:right="25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1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ch t</w:t>
      </w:r>
      <w:r>
        <w:rPr>
          <w:rFonts w:ascii="Times New Roman" w:hAnsi="Times New Roman" w:cs="Times New Roman"/>
          <w:color w:val="000100"/>
          <w:sz w:val="23"/>
          <w:szCs w:val="23"/>
        </w:rPr>
        <w:t>es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0001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ill consist of 50 multipl</w:t>
      </w:r>
      <w:r>
        <w:rPr>
          <w:rFonts w:ascii="Times New Roman" w:hAnsi="Times New Roman" w:cs="Times New Roman"/>
          <w:color w:val="000100"/>
          <w:sz w:val="23"/>
          <w:szCs w:val="23"/>
        </w:rPr>
        <w:t>e-choice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qu</w:t>
      </w:r>
      <w:r>
        <w:rPr>
          <w:rFonts w:ascii="Times New Roman" w:hAnsi="Times New Roman" w:cs="Times New Roman"/>
          <w:color w:val="0001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stions.</w:t>
      </w:r>
    </w:p>
    <w:p w:rsidR="004651A8" w:rsidRDefault="004651A8" w:rsidP="004651A8">
      <w:pPr>
        <w:pStyle w:val="Style"/>
        <w:numPr>
          <w:ilvl w:val="0"/>
          <w:numId w:val="18"/>
        </w:numPr>
        <w:spacing w:before="278" w:line="321" w:lineRule="exact"/>
        <w:ind w:right="25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The time allotted is 120 minutes. </w:t>
      </w:r>
    </w:p>
    <w:p w:rsidR="004651A8" w:rsidRPr="002C782D" w:rsidRDefault="004651A8" w:rsidP="004651A8">
      <w:pPr>
        <w:pStyle w:val="Style"/>
        <w:numPr>
          <w:ilvl w:val="0"/>
          <w:numId w:val="18"/>
        </w:numPr>
        <w:spacing w:before="278" w:line="321" w:lineRule="exact"/>
        <w:ind w:right="25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Fo</w:t>
      </w:r>
      <w:r>
        <w:rPr>
          <w:rFonts w:ascii="Times New Roman" w:hAnsi="Times New Roman" w:cs="Times New Roman"/>
          <w:color w:val="000100"/>
          <w:sz w:val="23"/>
          <w:szCs w:val="23"/>
        </w:rPr>
        <w:t xml:space="preserve">r </w:t>
      </w:r>
      <w:r>
        <w:rPr>
          <w:rFonts w:ascii="Times New Roman" w:hAnsi="Times New Roman" w:cs="Times New Roman"/>
          <w:color w:val="000000"/>
          <w:sz w:val="23"/>
          <w:szCs w:val="23"/>
        </w:rPr>
        <w:t>Part I( B</w:t>
      </w:r>
      <w:r>
        <w:rPr>
          <w:rFonts w:ascii="Times New Roman" w:hAnsi="Times New Roman" w:cs="Times New Roman"/>
          <w:color w:val="0001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sic M</w:t>
      </w:r>
      <w:r>
        <w:rPr>
          <w:rFonts w:ascii="Times New Roman" w:hAnsi="Times New Roman" w:cs="Times New Roman"/>
          <w:color w:val="0001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thematics) </w:t>
      </w:r>
      <w:r w:rsidRPr="002C782D">
        <w:rPr>
          <w:rFonts w:ascii="Times New Roman" w:hAnsi="Times New Roman" w:cs="Times New Roman"/>
          <w:color w:val="000100"/>
          <w:sz w:val="23"/>
          <w:szCs w:val="23"/>
        </w:rPr>
        <w:t>c</w:t>
      </w:r>
      <w:r w:rsidRPr="002C782D">
        <w:rPr>
          <w:rFonts w:ascii="Times New Roman" w:hAnsi="Times New Roman" w:cs="Times New Roman"/>
          <w:color w:val="000000"/>
          <w:sz w:val="23"/>
          <w:szCs w:val="23"/>
        </w:rPr>
        <w:t xml:space="preserve">alculators are Not </w:t>
      </w:r>
      <w:r w:rsidRPr="002C782D">
        <w:rPr>
          <w:rFonts w:ascii="Times New Roman" w:hAnsi="Times New Roman" w:cs="Times New Roman"/>
          <w:color w:val="000100"/>
          <w:sz w:val="23"/>
          <w:szCs w:val="23"/>
        </w:rPr>
        <w:t>a</w:t>
      </w:r>
      <w:r w:rsidRPr="002C782D">
        <w:rPr>
          <w:rFonts w:ascii="Times New Roman" w:hAnsi="Times New Roman" w:cs="Times New Roman"/>
          <w:color w:val="000000"/>
          <w:sz w:val="23"/>
          <w:szCs w:val="23"/>
        </w:rPr>
        <w:t xml:space="preserve">llowed </w:t>
      </w:r>
    </w:p>
    <w:p w:rsidR="004651A8" w:rsidRPr="002C782D" w:rsidRDefault="004651A8" w:rsidP="004651A8">
      <w:pPr>
        <w:pStyle w:val="Style"/>
        <w:numPr>
          <w:ilvl w:val="0"/>
          <w:numId w:val="18"/>
        </w:numPr>
        <w:spacing w:before="278" w:line="321" w:lineRule="exact"/>
        <w:ind w:right="259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2C782D">
        <w:rPr>
          <w:rFonts w:ascii="Times New Roman" w:hAnsi="Times New Roman" w:cs="Times New Roman"/>
          <w:color w:val="000000"/>
          <w:sz w:val="23"/>
          <w:szCs w:val="23"/>
          <w:u w:val="single"/>
        </w:rPr>
        <w:t>For P</w:t>
      </w:r>
      <w:r w:rsidRPr="002C782D">
        <w:rPr>
          <w:rFonts w:ascii="Times New Roman" w:hAnsi="Times New Roman" w:cs="Times New Roman"/>
          <w:color w:val="000100"/>
          <w:sz w:val="23"/>
          <w:szCs w:val="23"/>
          <w:u w:val="single"/>
        </w:rPr>
        <w:t>a</w:t>
      </w:r>
      <w:r w:rsidRPr="002C782D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rt </w:t>
      </w:r>
      <w:r w:rsidRPr="002C782D">
        <w:rPr>
          <w:rFonts w:ascii="Times New Roman" w:hAnsi="Times New Roman" w:cs="Times New Roman"/>
          <w:color w:val="000100"/>
          <w:sz w:val="23"/>
          <w:szCs w:val="23"/>
          <w:u w:val="single"/>
        </w:rPr>
        <w:t>2</w:t>
      </w:r>
      <w:proofErr w:type="gramStart"/>
      <w:r w:rsidRPr="002C782D">
        <w:rPr>
          <w:rFonts w:ascii="Times New Roman" w:hAnsi="Times New Roman" w:cs="Times New Roman"/>
          <w:color w:val="000000"/>
          <w:sz w:val="23"/>
          <w:szCs w:val="23"/>
          <w:u w:val="single"/>
        </w:rPr>
        <w:t>( Pu</w:t>
      </w:r>
      <w:r w:rsidRPr="002C782D">
        <w:rPr>
          <w:rFonts w:ascii="Times New Roman" w:hAnsi="Times New Roman" w:cs="Times New Roman"/>
          <w:color w:val="000100"/>
          <w:sz w:val="23"/>
          <w:szCs w:val="23"/>
          <w:u w:val="single"/>
        </w:rPr>
        <w:t>r</w:t>
      </w:r>
      <w:r w:rsidRPr="002C782D">
        <w:rPr>
          <w:rFonts w:ascii="Times New Roman" w:hAnsi="Times New Roman" w:cs="Times New Roman"/>
          <w:color w:val="000000"/>
          <w:sz w:val="23"/>
          <w:szCs w:val="23"/>
          <w:u w:val="single"/>
        </w:rPr>
        <w:t>e</w:t>
      </w:r>
      <w:proofErr w:type="gramEnd"/>
      <w:r w:rsidRPr="002C782D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Ma</w:t>
      </w:r>
      <w:r w:rsidRPr="002C782D">
        <w:rPr>
          <w:rFonts w:ascii="Times New Roman" w:hAnsi="Times New Roman" w:cs="Times New Roman"/>
          <w:color w:val="151616"/>
          <w:sz w:val="23"/>
          <w:szCs w:val="23"/>
          <w:u w:val="single"/>
        </w:rPr>
        <w:t>t</w:t>
      </w:r>
      <w:r w:rsidRPr="002C782D">
        <w:rPr>
          <w:rFonts w:ascii="Times New Roman" w:hAnsi="Times New Roman" w:cs="Times New Roman"/>
          <w:color w:val="000000"/>
          <w:sz w:val="23"/>
          <w:szCs w:val="23"/>
          <w:u w:val="single"/>
        </w:rPr>
        <w:t>h</w:t>
      </w:r>
      <w:r w:rsidRPr="002C782D">
        <w:rPr>
          <w:rFonts w:ascii="Times New Roman" w:hAnsi="Times New Roman" w:cs="Times New Roman"/>
          <w:color w:val="000100"/>
          <w:sz w:val="23"/>
          <w:szCs w:val="23"/>
          <w:u w:val="single"/>
        </w:rPr>
        <w:t>e</w:t>
      </w:r>
      <w:r w:rsidRPr="002C782D">
        <w:rPr>
          <w:rFonts w:ascii="Times New Roman" w:hAnsi="Times New Roman" w:cs="Times New Roman"/>
          <w:color w:val="000000"/>
          <w:sz w:val="23"/>
          <w:szCs w:val="23"/>
          <w:u w:val="single"/>
        </w:rPr>
        <w:t>m</w:t>
      </w:r>
      <w:r w:rsidRPr="002C782D">
        <w:rPr>
          <w:rFonts w:ascii="Times New Roman" w:hAnsi="Times New Roman" w:cs="Times New Roman"/>
          <w:color w:val="000100"/>
          <w:sz w:val="23"/>
          <w:szCs w:val="23"/>
          <w:u w:val="single"/>
        </w:rPr>
        <w:t>a</w:t>
      </w:r>
      <w:r w:rsidRPr="002C782D">
        <w:rPr>
          <w:rFonts w:ascii="Times New Roman" w:hAnsi="Times New Roman" w:cs="Times New Roman"/>
          <w:color w:val="000000"/>
          <w:sz w:val="23"/>
          <w:szCs w:val="23"/>
          <w:u w:val="single"/>
        </w:rPr>
        <w:t>t</w:t>
      </w:r>
      <w:r w:rsidRPr="002C782D">
        <w:rPr>
          <w:rFonts w:ascii="Times New Roman" w:hAnsi="Times New Roman" w:cs="Times New Roman"/>
          <w:color w:val="000100"/>
          <w:sz w:val="23"/>
          <w:szCs w:val="23"/>
          <w:u w:val="single"/>
        </w:rPr>
        <w:t>i</w:t>
      </w:r>
      <w:r w:rsidRPr="002C782D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cs) </w:t>
      </w:r>
      <w:r w:rsidRPr="002C782D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c</w:t>
      </w:r>
      <w:r w:rsidRPr="002C782D">
        <w:rPr>
          <w:rFonts w:ascii="Times New Roman" w:hAnsi="Times New Roman" w:cs="Times New Roman"/>
          <w:b/>
          <w:color w:val="000100"/>
          <w:sz w:val="23"/>
          <w:szCs w:val="23"/>
          <w:u w:val="single"/>
        </w:rPr>
        <w:t>a</w:t>
      </w:r>
      <w:r w:rsidRPr="002C782D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lculators </w:t>
      </w:r>
      <w:r w:rsidRPr="002C782D">
        <w:rPr>
          <w:rFonts w:ascii="Times New Roman" w:hAnsi="Times New Roman" w:cs="Times New Roman"/>
          <w:b/>
          <w:color w:val="000100"/>
          <w:sz w:val="23"/>
          <w:szCs w:val="23"/>
          <w:u w:val="single"/>
        </w:rPr>
        <w:t xml:space="preserve">are </w:t>
      </w:r>
      <w:r w:rsidRPr="002C782D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allowed.</w:t>
      </w:r>
      <w:r w:rsidRPr="002C782D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4651A8" w:rsidRPr="003D7492" w:rsidRDefault="004651A8" w:rsidP="004651A8">
      <w:pPr>
        <w:pStyle w:val="Style"/>
        <w:numPr>
          <w:ilvl w:val="0"/>
          <w:numId w:val="15"/>
        </w:numPr>
        <w:spacing w:before="278" w:line="321" w:lineRule="exact"/>
        <w:ind w:right="259"/>
        <w:rPr>
          <w:rFonts w:ascii="Times New Roman" w:hAnsi="Times New Roman" w:cs="Times New Roman"/>
          <w:color w:val="000000"/>
          <w:sz w:val="23"/>
          <w:szCs w:val="23"/>
        </w:rPr>
      </w:pPr>
      <w:r w:rsidRPr="003D7492">
        <w:rPr>
          <w:rFonts w:ascii="Times New Roman" w:hAnsi="Times New Roman" w:cs="Times New Roman"/>
          <w:color w:val="000000"/>
          <w:sz w:val="23"/>
          <w:szCs w:val="23"/>
        </w:rPr>
        <w:t>Students have to bring their own stationeries (pen,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D7492">
        <w:rPr>
          <w:rFonts w:ascii="Times New Roman" w:hAnsi="Times New Roman" w:cs="Times New Roman"/>
          <w:color w:val="000000"/>
          <w:sz w:val="23"/>
          <w:szCs w:val="23"/>
        </w:rPr>
        <w:t>pencil,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D7492">
        <w:rPr>
          <w:rFonts w:ascii="Times New Roman" w:hAnsi="Times New Roman" w:cs="Times New Roman"/>
          <w:color w:val="000000"/>
          <w:sz w:val="23"/>
          <w:szCs w:val="23"/>
        </w:rPr>
        <w:t>eraser,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D7492">
        <w:rPr>
          <w:rFonts w:ascii="Times New Roman" w:hAnsi="Times New Roman" w:cs="Times New Roman"/>
          <w:color w:val="000000"/>
          <w:sz w:val="23"/>
          <w:szCs w:val="23"/>
        </w:rPr>
        <w:t>calculators</w:t>
      </w:r>
      <w:r>
        <w:rPr>
          <w:rFonts w:ascii="Times New Roman" w:hAnsi="Times New Roman" w:cs="Times New Roman"/>
          <w:color w:val="000000"/>
          <w:sz w:val="23"/>
          <w:szCs w:val="23"/>
        </w:rPr>
        <w:t>) and ID card.</w:t>
      </w:r>
    </w:p>
    <w:p w:rsidR="004651A8" w:rsidRPr="00970571" w:rsidRDefault="004651A8" w:rsidP="004651A8">
      <w:pPr>
        <w:pStyle w:val="Style"/>
        <w:numPr>
          <w:ilvl w:val="0"/>
          <w:numId w:val="15"/>
        </w:numPr>
        <w:spacing w:before="278" w:line="321" w:lineRule="exact"/>
        <w:ind w:right="25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In Basic Mathematics Placement Test, students who score 70% are eligible to take </w:t>
      </w:r>
      <w:r w:rsidRPr="00970571">
        <w:rPr>
          <w:rFonts w:ascii="Times New Roman" w:hAnsi="Times New Roman" w:cs="Times New Roman"/>
          <w:color w:val="000000"/>
          <w:sz w:val="23"/>
          <w:szCs w:val="23"/>
        </w:rPr>
        <w:t>Pure Mathematics Placement exam.</w:t>
      </w:r>
    </w:p>
    <w:p w:rsidR="004651A8" w:rsidRDefault="004651A8" w:rsidP="004651A8">
      <w:pPr>
        <w:pStyle w:val="Style"/>
        <w:numPr>
          <w:ilvl w:val="0"/>
          <w:numId w:val="15"/>
        </w:numPr>
        <w:spacing w:before="278" w:line="321" w:lineRule="exact"/>
        <w:ind w:right="25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In Pure Mathematics Placement Test, students who score 70% are exempted from doing Mathematics in the Foundation Year.</w:t>
      </w:r>
    </w:p>
    <w:p w:rsidR="004651A8" w:rsidRPr="00970571" w:rsidRDefault="004651A8" w:rsidP="004651A8">
      <w:pPr>
        <w:pStyle w:val="Style"/>
        <w:spacing w:before="278" w:line="321" w:lineRule="exact"/>
        <w:ind w:right="25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</w:t>
      </w:r>
    </w:p>
    <w:p w:rsidR="004651A8" w:rsidRPr="004651A8" w:rsidRDefault="004651A8" w:rsidP="004651A8">
      <w:pPr>
        <w:spacing w:after="0" w:line="240" w:lineRule="auto"/>
        <w:rPr>
          <w:bCs/>
          <w:sz w:val="20"/>
          <w:szCs w:val="20"/>
        </w:rPr>
      </w:pPr>
    </w:p>
    <w:p w:rsidR="002C782D" w:rsidRDefault="002C782D" w:rsidP="002C782D">
      <w:pPr>
        <w:pStyle w:val="Style"/>
        <w:spacing w:before="259" w:line="283" w:lineRule="exact"/>
        <w:ind w:left="24" w:right="1526"/>
        <w:rPr>
          <w:rFonts w:ascii="Times New Roman" w:hAnsi="Times New Roman" w:cs="Times New Roman"/>
          <w:color w:val="000000"/>
          <w:w w:val="105"/>
          <w:sz w:val="27"/>
          <w:szCs w:val="27"/>
        </w:rPr>
      </w:pPr>
      <w:r>
        <w:rPr>
          <w:rFonts w:ascii="Times New Roman" w:hAnsi="Times New Roman" w:cs="Times New Roman"/>
          <w:color w:val="000000"/>
          <w:w w:val="105"/>
          <w:sz w:val="27"/>
          <w:szCs w:val="27"/>
        </w:rPr>
        <w:t xml:space="preserve">PURE MATHEMATICS: College Algebra, Statistics </w:t>
      </w:r>
      <w:r>
        <w:rPr>
          <w:color w:val="000000"/>
          <w:w w:val="138"/>
          <w:sz w:val="25"/>
          <w:szCs w:val="25"/>
        </w:rPr>
        <w:t xml:space="preserve">&amp; </w:t>
      </w:r>
      <w:r>
        <w:rPr>
          <w:rFonts w:ascii="Times New Roman" w:hAnsi="Times New Roman" w:cs="Times New Roman"/>
          <w:color w:val="000000"/>
          <w:w w:val="105"/>
          <w:sz w:val="27"/>
          <w:szCs w:val="27"/>
        </w:rPr>
        <w:t xml:space="preserve">Probability </w:t>
      </w:r>
    </w:p>
    <w:p w:rsidR="002C782D" w:rsidRDefault="002C782D" w:rsidP="002C782D">
      <w:pPr>
        <w:pStyle w:val="Style"/>
        <w:spacing w:before="235" w:line="321" w:lineRule="exact"/>
        <w:ind w:right="74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The Pure Mathematics Placement Test consists of items from three curricular areas: college 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algebra/functions </w:t>
      </w:r>
      <w:r>
        <w:rPr>
          <w:color w:val="000000"/>
          <w:w w:val="127"/>
          <w:sz w:val="21"/>
          <w:szCs w:val="21"/>
        </w:rPr>
        <w:t xml:space="preserve">&amp;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graphs, descriptive statistics and probability. The Pure Mathematics 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Placement Test includes items from more than 15 content areas as follows: </w:t>
      </w:r>
    </w:p>
    <w:p w:rsidR="002C782D" w:rsidRDefault="002C782D" w:rsidP="002C782D">
      <w:pPr>
        <w:pStyle w:val="Style"/>
        <w:numPr>
          <w:ilvl w:val="0"/>
          <w:numId w:val="25"/>
        </w:numPr>
        <w:spacing w:before="278" w:line="480" w:lineRule="auto"/>
        <w:ind w:left="974" w:right="4660" w:hanging="5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Basic Algebra </w:t>
      </w:r>
    </w:p>
    <w:p w:rsidR="002C782D" w:rsidRDefault="002C782D" w:rsidP="002C782D">
      <w:pPr>
        <w:pStyle w:val="Style"/>
        <w:numPr>
          <w:ilvl w:val="0"/>
          <w:numId w:val="25"/>
        </w:numPr>
        <w:spacing w:before="278" w:line="480" w:lineRule="auto"/>
        <w:ind w:left="974" w:right="4660" w:hanging="5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Co ordinate geometry</w:t>
      </w:r>
    </w:p>
    <w:p w:rsidR="002C782D" w:rsidRDefault="002C782D" w:rsidP="002C782D">
      <w:pPr>
        <w:pStyle w:val="Style"/>
        <w:numPr>
          <w:ilvl w:val="0"/>
          <w:numId w:val="25"/>
        </w:numPr>
        <w:spacing w:line="480" w:lineRule="auto"/>
        <w:ind w:left="965" w:right="4660" w:hanging="52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Graphical Solutions </w:t>
      </w:r>
    </w:p>
    <w:p w:rsidR="002C782D" w:rsidRDefault="002C782D" w:rsidP="002C782D">
      <w:pPr>
        <w:pStyle w:val="Style"/>
        <w:numPr>
          <w:ilvl w:val="0"/>
          <w:numId w:val="25"/>
        </w:numPr>
        <w:spacing w:line="480" w:lineRule="auto"/>
        <w:ind w:left="965" w:right="4660" w:hanging="52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Definition of Function </w:t>
      </w:r>
      <w:r>
        <w:rPr>
          <w:color w:val="000000"/>
          <w:w w:val="127"/>
          <w:sz w:val="21"/>
          <w:szCs w:val="21"/>
        </w:rPr>
        <w:t xml:space="preserve">&amp;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graph </w:t>
      </w:r>
    </w:p>
    <w:p w:rsidR="002C782D" w:rsidRDefault="002C782D" w:rsidP="002C782D">
      <w:pPr>
        <w:pStyle w:val="Style"/>
        <w:numPr>
          <w:ilvl w:val="0"/>
          <w:numId w:val="25"/>
        </w:numPr>
        <w:spacing w:line="480" w:lineRule="auto"/>
        <w:ind w:left="965" w:right="4660" w:hanging="52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Domain </w:t>
      </w:r>
      <w:r>
        <w:rPr>
          <w:color w:val="000000"/>
          <w:w w:val="127"/>
          <w:sz w:val="21"/>
          <w:szCs w:val="21"/>
        </w:rPr>
        <w:t xml:space="preserve">&amp;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Range of a Function </w:t>
      </w:r>
    </w:p>
    <w:p w:rsidR="002C782D" w:rsidRDefault="002C782D" w:rsidP="002C782D">
      <w:pPr>
        <w:pStyle w:val="Style"/>
        <w:numPr>
          <w:ilvl w:val="0"/>
          <w:numId w:val="25"/>
        </w:numPr>
        <w:spacing w:line="480" w:lineRule="auto"/>
        <w:ind w:left="965" w:right="4660" w:hanging="52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Algebra of functions </w:t>
      </w:r>
    </w:p>
    <w:p w:rsidR="002C782D" w:rsidRDefault="002C782D" w:rsidP="002C782D">
      <w:pPr>
        <w:pStyle w:val="Style"/>
        <w:numPr>
          <w:ilvl w:val="0"/>
          <w:numId w:val="25"/>
        </w:numPr>
        <w:spacing w:line="480" w:lineRule="auto"/>
        <w:ind w:left="965" w:right="4660" w:hanging="52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Composition of functions </w:t>
      </w:r>
    </w:p>
    <w:p w:rsidR="002C782D" w:rsidRDefault="002C782D" w:rsidP="002C782D">
      <w:pPr>
        <w:pStyle w:val="Style"/>
        <w:numPr>
          <w:ilvl w:val="0"/>
          <w:numId w:val="25"/>
        </w:numPr>
        <w:spacing w:line="480" w:lineRule="auto"/>
        <w:ind w:left="965" w:right="4660" w:hanging="52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Inverse of a function </w:t>
      </w:r>
    </w:p>
    <w:p w:rsidR="002C782D" w:rsidRDefault="002C782D" w:rsidP="002C782D">
      <w:pPr>
        <w:pStyle w:val="Style"/>
        <w:numPr>
          <w:ilvl w:val="0"/>
          <w:numId w:val="25"/>
        </w:numPr>
        <w:spacing w:line="480" w:lineRule="auto"/>
        <w:ind w:left="965" w:right="4660" w:hanging="52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Graph by transformation </w:t>
      </w:r>
    </w:p>
    <w:p w:rsidR="002C782D" w:rsidRDefault="002C782D" w:rsidP="002C782D">
      <w:pPr>
        <w:pStyle w:val="Style"/>
        <w:numPr>
          <w:ilvl w:val="0"/>
          <w:numId w:val="25"/>
        </w:numPr>
        <w:spacing w:line="480" w:lineRule="auto"/>
        <w:ind w:left="965" w:right="4660" w:hanging="52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Linear Functions </w:t>
      </w:r>
      <w:r>
        <w:rPr>
          <w:color w:val="000000"/>
          <w:w w:val="127"/>
          <w:sz w:val="21"/>
          <w:szCs w:val="21"/>
        </w:rPr>
        <w:t xml:space="preserve">&amp;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graphs </w:t>
      </w:r>
    </w:p>
    <w:p w:rsidR="002C782D" w:rsidRDefault="002C782D" w:rsidP="002C782D">
      <w:pPr>
        <w:pStyle w:val="Style"/>
        <w:numPr>
          <w:ilvl w:val="0"/>
          <w:numId w:val="25"/>
        </w:numPr>
        <w:spacing w:line="480" w:lineRule="auto"/>
        <w:ind w:left="965" w:right="4660" w:hanging="52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Quadratic Functions and graphs </w:t>
      </w:r>
    </w:p>
    <w:p w:rsidR="002C782D" w:rsidRDefault="002C782D" w:rsidP="002C782D">
      <w:pPr>
        <w:pStyle w:val="Style"/>
        <w:numPr>
          <w:ilvl w:val="0"/>
          <w:numId w:val="25"/>
        </w:numPr>
        <w:spacing w:line="480" w:lineRule="auto"/>
        <w:ind w:left="965" w:right="4660" w:hanging="52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Polynomials Functions and graphs </w:t>
      </w:r>
    </w:p>
    <w:p w:rsidR="002C782D" w:rsidRDefault="002C782D" w:rsidP="002C782D">
      <w:pPr>
        <w:pStyle w:val="Style"/>
        <w:numPr>
          <w:ilvl w:val="0"/>
          <w:numId w:val="25"/>
        </w:numPr>
        <w:spacing w:line="480" w:lineRule="auto"/>
        <w:ind w:left="965" w:right="4660" w:hanging="52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Rational Functions and their graphs </w:t>
      </w:r>
    </w:p>
    <w:p w:rsidR="002C782D" w:rsidRDefault="002C782D" w:rsidP="002C782D">
      <w:pPr>
        <w:pStyle w:val="Style"/>
        <w:numPr>
          <w:ilvl w:val="0"/>
          <w:numId w:val="25"/>
        </w:numPr>
        <w:spacing w:line="480" w:lineRule="auto"/>
        <w:ind w:left="965" w:right="4660" w:hanging="52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Exponential Functions and their graphs </w:t>
      </w:r>
    </w:p>
    <w:p w:rsidR="002C782D" w:rsidRDefault="002C782D" w:rsidP="002C782D">
      <w:pPr>
        <w:pStyle w:val="Style"/>
        <w:numPr>
          <w:ilvl w:val="0"/>
          <w:numId w:val="25"/>
        </w:numPr>
        <w:spacing w:line="480" w:lineRule="auto"/>
        <w:ind w:left="965" w:right="4660" w:hanging="52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Applications of exponential growth/decay </w:t>
      </w:r>
    </w:p>
    <w:p w:rsidR="002C782D" w:rsidRDefault="002C782D" w:rsidP="002C782D">
      <w:pPr>
        <w:pStyle w:val="Style"/>
        <w:numPr>
          <w:ilvl w:val="0"/>
          <w:numId w:val="25"/>
        </w:numPr>
        <w:spacing w:line="480" w:lineRule="auto"/>
        <w:ind w:left="965" w:right="4660" w:hanging="52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Logarithmic Functions and their graphs </w:t>
      </w:r>
    </w:p>
    <w:p w:rsidR="002C782D" w:rsidRDefault="002C782D" w:rsidP="002C782D">
      <w:pPr>
        <w:pStyle w:val="Style"/>
        <w:numPr>
          <w:ilvl w:val="0"/>
          <w:numId w:val="25"/>
        </w:numPr>
        <w:spacing w:line="480" w:lineRule="auto"/>
        <w:ind w:left="965" w:right="4660" w:hanging="52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Exponential and Logarithmic equations. </w:t>
      </w:r>
    </w:p>
    <w:p w:rsidR="002C782D" w:rsidRDefault="002C782D" w:rsidP="002C782D">
      <w:pPr>
        <w:pStyle w:val="Style"/>
        <w:numPr>
          <w:ilvl w:val="0"/>
          <w:numId w:val="25"/>
        </w:numPr>
        <w:spacing w:line="480" w:lineRule="auto"/>
        <w:ind w:left="965" w:right="4660" w:hanging="52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Basic Descriptive Statistics </w:t>
      </w:r>
    </w:p>
    <w:p w:rsidR="002C782D" w:rsidRDefault="002C782D" w:rsidP="002C782D">
      <w:pPr>
        <w:pStyle w:val="Style"/>
        <w:numPr>
          <w:ilvl w:val="0"/>
          <w:numId w:val="25"/>
        </w:numPr>
        <w:spacing w:line="480" w:lineRule="auto"/>
        <w:ind w:left="965" w:right="4660" w:hanging="52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Basic probability Concepts </w:t>
      </w:r>
    </w:p>
    <w:p w:rsidR="002C782D" w:rsidRPr="00A01A4B" w:rsidRDefault="002C782D" w:rsidP="002C782D">
      <w:pPr>
        <w:pStyle w:val="ListParagraph"/>
        <w:numPr>
          <w:ilvl w:val="0"/>
          <w:numId w:val="29"/>
        </w:numPr>
      </w:pPr>
      <w:r>
        <w:lastRenderedPageBreak/>
        <w:t>The domain of the following function</w:t>
      </w:r>
      <w:r w:rsidRPr="00A01A4B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x+5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1-x</m:t>
                </m:r>
              </m:e>
            </m:rad>
          </m:den>
        </m:f>
      </m:oMath>
    </w:p>
    <w:p w:rsidR="002C782D" w:rsidRDefault="002C782D" w:rsidP="002C782D">
      <w:pPr>
        <w:pStyle w:val="ListParagraph"/>
        <w:numPr>
          <w:ilvl w:val="0"/>
          <w:numId w:val="26"/>
        </w:numPr>
      </w:pPr>
      <m:oMath>
        <m:r>
          <w:rPr>
            <w:rFonts w:ascii="Cambria Math" w:eastAsia="Times New Roman" w:hAnsi="Cambria Math"/>
          </w:rPr>
          <m:t>D:</m:t>
        </m:r>
        <m:d>
          <m:dPr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-∞,1</m:t>
            </m:r>
          </m:e>
        </m:d>
      </m:oMath>
      <w:r>
        <w:t xml:space="preserve">      </w:t>
      </w:r>
    </w:p>
    <w:p w:rsidR="002C782D" w:rsidRDefault="002C782D" w:rsidP="002C782D">
      <w:pPr>
        <w:pStyle w:val="ListParagraph"/>
        <w:numPr>
          <w:ilvl w:val="0"/>
          <w:numId w:val="26"/>
        </w:numPr>
      </w:pPr>
      <m:oMath>
        <m:r>
          <w:rPr>
            <w:rFonts w:ascii="Cambria Math" w:eastAsia="Times New Roman" w:hAnsi="Cambria Math"/>
          </w:rPr>
          <m:t>D:</m:t>
        </m:r>
        <m:d>
          <m:dPr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∞,1</m:t>
            </m:r>
          </m:e>
        </m:d>
      </m:oMath>
      <w:r>
        <w:t xml:space="preserve">      </w:t>
      </w:r>
    </w:p>
    <w:p w:rsidR="002C782D" w:rsidRDefault="002C782D" w:rsidP="002C782D">
      <w:pPr>
        <w:pStyle w:val="ListParagraph"/>
        <w:numPr>
          <w:ilvl w:val="0"/>
          <w:numId w:val="26"/>
        </w:numPr>
      </w:pPr>
      <m:oMath>
        <m:r>
          <w:rPr>
            <w:rFonts w:ascii="Cambria Math" w:eastAsia="Times New Roman" w:hAnsi="Cambria Math"/>
          </w:rPr>
          <m:t>D: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∞,1</m:t>
            </m:r>
          </m:e>
        </m:d>
      </m:oMath>
      <w:r>
        <w:t xml:space="preserve">          </w:t>
      </w:r>
    </w:p>
    <w:p w:rsidR="002C782D" w:rsidRDefault="002C782D" w:rsidP="002C782D">
      <w:pPr>
        <w:pStyle w:val="ListParagraph"/>
        <w:numPr>
          <w:ilvl w:val="0"/>
          <w:numId w:val="26"/>
        </w:numPr>
      </w:pPr>
      <m:oMath>
        <m:r>
          <w:rPr>
            <w:rFonts w:ascii="Cambria Math" w:eastAsia="Times New Roman" w:hAnsi="Cambria Math"/>
          </w:rPr>
          <m:t>D: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-∞,1</m:t>
            </m:r>
          </m:e>
        </m:d>
      </m:oMath>
    </w:p>
    <w:p w:rsidR="002C782D" w:rsidRDefault="002C782D" w:rsidP="002C782D">
      <w:pPr>
        <w:pStyle w:val="ListParagraph"/>
      </w:pPr>
    </w:p>
    <w:p w:rsidR="002C782D" w:rsidRDefault="002C782D" w:rsidP="002C782D">
      <w:pPr>
        <w:pStyle w:val="ListParagraph"/>
        <w:numPr>
          <w:ilvl w:val="0"/>
          <w:numId w:val="29"/>
        </w:numPr>
      </w:pPr>
      <w:r>
        <w:t xml:space="preserve">Which of the following is NOT true concerning the graph </w:t>
      </w:r>
      <w:proofErr w:type="gramStart"/>
      <w:r>
        <w:t xml:space="preserve">of </w:t>
      </w:r>
      <w:proofErr w:type="gramEnd"/>
      <w:r w:rsidRPr="00A12CE1">
        <w:rPr>
          <w:position w:val="-10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.75pt;height:15.75pt" o:ole="">
            <v:imagedata r:id="rId9" o:title=""/>
          </v:shape>
          <o:OLEObject Type="Embed" ProgID="Equation.3" ShapeID="_x0000_i1028" DrawAspect="Content" ObjectID="_1431214013" r:id="rId10"/>
        </w:object>
      </w:r>
      <w:r>
        <w:t>?</w:t>
      </w:r>
    </w:p>
    <w:p w:rsidR="002C782D" w:rsidRDefault="002C782D" w:rsidP="002C782D">
      <w:pPr>
        <w:pStyle w:val="ListParagraph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3pt;margin-top:32.8pt;width:182.05pt;height:75.35pt;z-index:251661312;mso-wrap-style:none" stroked="f">
            <v:textbox style="mso-fit-shape-to-text:t">
              <w:txbxContent>
                <w:p w:rsidR="002C782D" w:rsidRDefault="002C782D" w:rsidP="002C782D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</w:pPr>
                  <w:r w:rsidRPr="00A12CE1">
                    <w:rPr>
                      <w:position w:val="-10"/>
                    </w:rPr>
                    <w:object w:dxaOrig="1040" w:dyaOrig="320">
                      <v:shape id="_x0000_i1035" type="#_x0000_t75" style="width:51.75pt;height:15.75pt" o:ole="">
                        <v:imagedata r:id="rId11" o:title=""/>
                      </v:shape>
                      <o:OLEObject Type="Embed" ProgID="Equation.3" ShapeID="_x0000_i1035" DrawAspect="Content" ObjectID="_1431214020" r:id="rId12"/>
                    </w:object>
                  </w:r>
                </w:p>
                <w:p w:rsidR="002C782D" w:rsidRDefault="002C782D" w:rsidP="002C782D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</w:pPr>
                  <w:r w:rsidRPr="00F5362A">
                    <w:rPr>
                      <w:position w:val="-10"/>
                    </w:rPr>
                    <w:object w:dxaOrig="540" w:dyaOrig="320">
                      <v:shape id="_x0000_i1036" type="#_x0000_t75" style="width:27pt;height:15.75pt" o:ole="">
                        <v:imagedata r:id="rId13" o:title=""/>
                      </v:shape>
                      <o:OLEObject Type="Embed" ProgID="Equation.3" ShapeID="_x0000_i1036" DrawAspect="Content" ObjectID="_1431214021" r:id="rId14"/>
                    </w:object>
                  </w:r>
                  <w:r>
                    <w:t>is increasing on [3,</w:t>
                  </w:r>
                  <w:r>
                    <w:sym w:font="Symbol" w:char="F0A5"/>
                  </w:r>
                  <w:r>
                    <w:t>)</w:t>
                  </w:r>
                </w:p>
                <w:p w:rsidR="002C782D" w:rsidRDefault="002C782D" w:rsidP="002C782D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</w:pPr>
                  <w:r>
                    <w:t xml:space="preserve">Domain of </w:t>
                  </w:r>
                  <w:r w:rsidRPr="00F5362A">
                    <w:rPr>
                      <w:position w:val="-10"/>
                    </w:rPr>
                    <w:object w:dxaOrig="540" w:dyaOrig="320">
                      <v:shape id="_x0000_i1037" type="#_x0000_t75" style="width:27pt;height:15.75pt" o:ole="">
                        <v:imagedata r:id="rId15" o:title=""/>
                      </v:shape>
                      <o:OLEObject Type="Embed" ProgID="Equation.3" ShapeID="_x0000_i1037" DrawAspect="Content" ObjectID="_1431214022" r:id="rId16"/>
                    </w:object>
                  </w:r>
                  <w:r>
                    <w:t>= [-3,</w:t>
                  </w:r>
                  <w:r>
                    <w:sym w:font="Symbol" w:char="F0A5"/>
                  </w:r>
                  <w:r>
                    <w:t>)</w:t>
                  </w:r>
                </w:p>
                <w:p w:rsidR="002C782D" w:rsidRDefault="002C782D" w:rsidP="002C782D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</w:pPr>
                  <w:r>
                    <w:t xml:space="preserve">Range of </w:t>
                  </w:r>
                  <w:r w:rsidRPr="00F5362A">
                    <w:rPr>
                      <w:position w:val="-10"/>
                    </w:rPr>
                    <w:object w:dxaOrig="540" w:dyaOrig="320">
                      <v:shape id="_x0000_i1038" type="#_x0000_t75" style="width:27pt;height:15.75pt" o:ole="">
                        <v:imagedata r:id="rId17" o:title=""/>
                      </v:shape>
                      <o:OLEObject Type="Embed" ProgID="Equation.3" ShapeID="_x0000_i1038" DrawAspect="Content" ObjectID="_1431214023" r:id="rId18"/>
                    </w:object>
                  </w:r>
                  <w:r>
                    <w:t>=[-5,</w:t>
                  </w:r>
                  <w:r>
                    <w:sym w:font="Symbol" w:char="F0A5"/>
                  </w:r>
                  <w:r>
                    <w:t>)</w:t>
                  </w:r>
                </w:p>
              </w:txbxContent>
            </v:textbox>
          </v:shape>
        </w:pict>
      </w:r>
      <w:r w:rsidRPr="00CA476A">
        <w:rPr>
          <w:noProof/>
        </w:rPr>
        <w:drawing>
          <wp:inline distT="0" distB="0" distL="0" distR="0">
            <wp:extent cx="2486025" cy="2019300"/>
            <wp:effectExtent l="19050" t="0" r="9525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3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19300"/>
                    </a:xfrm>
                    <a:prstGeom prst="rect">
                      <a:avLst/>
                    </a:prstGeom>
                    <a:noFill/>
                    <a:ln w="285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82D" w:rsidRDefault="002C782D" w:rsidP="002C782D">
      <w:pPr>
        <w:pStyle w:val="ListParagraph"/>
        <w:numPr>
          <w:ilvl w:val="0"/>
          <w:numId w:val="29"/>
        </w:numPr>
      </w:pPr>
      <w:r>
        <w:t>Which of the following is true concerning the graph of the polynomial function shown below?</w:t>
      </w:r>
    </w:p>
    <w:p w:rsidR="002C782D" w:rsidRDefault="002C782D" w:rsidP="002C782D">
      <w:r>
        <w:rPr>
          <w:noProof/>
        </w:rPr>
        <w:pict>
          <v:shape id="_x0000_s1038" type="#_x0000_t202" style="position:absolute;margin-left:327.75pt;margin-top:8.35pt;width:141.75pt;height:150.75pt;z-index:251662336" stroked="f">
            <v:textbox>
              <w:txbxContent>
                <w:p w:rsidR="002C782D" w:rsidRDefault="002C782D" w:rsidP="002C782D">
                  <w:r>
                    <w:rPr>
                      <w:rFonts w:ascii="Arial" w:hAnsi="Arial" w:cs="Arial"/>
                      <w:noProof/>
                      <w:color w:val="1122CC"/>
                    </w:rPr>
                    <w:drawing>
                      <wp:inline distT="0" distB="0" distL="0" distR="0">
                        <wp:extent cx="1607820" cy="1659685"/>
                        <wp:effectExtent l="19050" t="0" r="0" b="0"/>
                        <wp:docPr id="123" name="rg_hi" descr="http://t2.gstatic.com/images?q=tbn:ANd9GcTk2C-5QRLlGmZTnoX8XTu2Hvva2Cu_Xt4fQezb4RIWOmZPEW3a3w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://t2.gstatic.com/images?q=tbn:ANd9GcTk2C-5QRLlGmZTnoX8XTu2Hvva2Cu_Xt4fQezb4RIWOmZPEW3a3w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7820" cy="1659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C782D" w:rsidRDefault="002C782D" w:rsidP="002C782D">
      <w:pPr>
        <w:pStyle w:val="ListParagraph"/>
      </w:pPr>
      <w:r>
        <w:rPr>
          <w:noProof/>
        </w:rPr>
        <w:pict>
          <v:shape id="_x0000_s1042" type="#_x0000_t202" style="position:absolute;left:0;text-align:left;margin-left:8.25pt;margin-top:5pt;width:301.5pt;height:81pt;z-index:251666432" stroked="f">
            <v:textbox style="mso-next-textbox:#_x0000_s1042">
              <w:txbxContent>
                <w:p w:rsidR="002C782D" w:rsidRDefault="002C782D" w:rsidP="002C782D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</w:pPr>
                  <w:r>
                    <w:t>The function has no real zeroes</w:t>
                  </w:r>
                </w:p>
                <w:p w:rsidR="002C782D" w:rsidRDefault="002C782D" w:rsidP="002C782D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</w:pPr>
                  <w:r>
                    <w:t>The function has no turning points</w:t>
                  </w:r>
                </w:p>
                <w:p w:rsidR="002C782D" w:rsidRDefault="002C782D" w:rsidP="002C782D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</w:pPr>
                  <w:r w:rsidRPr="00A12CE1">
                    <w:rPr>
                      <w:position w:val="-10"/>
                    </w:rPr>
                    <w:object w:dxaOrig="1060" w:dyaOrig="320">
                      <v:shape id="_x0000_i1039" type="#_x0000_t75" style="width:53.25pt;height:15.75pt" o:ole="">
                        <v:imagedata r:id="rId22" o:title=""/>
                      </v:shape>
                      <o:OLEObject Type="Embed" ProgID="Equation.3" ShapeID="_x0000_i1039" DrawAspect="Content" ObjectID="_1431214024" r:id="rId23"/>
                    </w:object>
                  </w:r>
                  <w:r>
                    <w:t xml:space="preserve"> as </w:t>
                  </w:r>
                  <w:r w:rsidRPr="00A12CE1">
                    <w:rPr>
                      <w:position w:val="-6"/>
                    </w:rPr>
                    <w:object w:dxaOrig="720" w:dyaOrig="220">
                      <v:shape id="_x0000_i1040" type="#_x0000_t75" style="width:36pt;height:11.25pt" o:ole="">
                        <v:imagedata r:id="rId24" o:title=""/>
                      </v:shape>
                      <o:OLEObject Type="Embed" ProgID="Equation.3" ShapeID="_x0000_i1040" DrawAspect="Content" ObjectID="_1431214025" r:id="rId25"/>
                    </w:object>
                  </w:r>
                  <w:r>
                    <w:t xml:space="preserve">and </w:t>
                  </w:r>
                  <w:r w:rsidRPr="00A12CE1">
                    <w:rPr>
                      <w:position w:val="-10"/>
                    </w:rPr>
                    <w:object w:dxaOrig="1180" w:dyaOrig="320">
                      <v:shape id="_x0000_i1041" type="#_x0000_t75" style="width:59.25pt;height:15.75pt" o:ole="">
                        <v:imagedata r:id="rId26" o:title=""/>
                      </v:shape>
                      <o:OLEObject Type="Embed" ProgID="Equation.3" ShapeID="_x0000_i1041" DrawAspect="Content" ObjectID="_1431214026" r:id="rId27"/>
                    </w:object>
                  </w:r>
                  <w:r w:rsidRPr="00A12CE1">
                    <w:t xml:space="preserve"> </w:t>
                  </w:r>
                  <w:r>
                    <w:t xml:space="preserve">as </w:t>
                  </w:r>
                  <w:r w:rsidRPr="00A12CE1">
                    <w:rPr>
                      <w:position w:val="-6"/>
                    </w:rPr>
                    <w:object w:dxaOrig="859" w:dyaOrig="220">
                      <v:shape id="_x0000_i1042" type="#_x0000_t75" style="width:42.75pt;height:11.25pt" o:ole="">
                        <v:imagedata r:id="rId28" o:title=""/>
                      </v:shape>
                      <o:OLEObject Type="Embed" ProgID="Equation.3" ShapeID="_x0000_i1042" DrawAspect="Content" ObjectID="_1431214027" r:id="rId29"/>
                    </w:object>
                  </w:r>
                </w:p>
                <w:p w:rsidR="002C782D" w:rsidRDefault="002C782D" w:rsidP="002C782D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</w:pPr>
                  <w:r w:rsidRPr="00A12CE1">
                    <w:rPr>
                      <w:position w:val="-10"/>
                    </w:rPr>
                    <w:object w:dxaOrig="1060" w:dyaOrig="320">
                      <v:shape id="_x0000_i1043" type="#_x0000_t75" style="width:53.25pt;height:15.75pt" o:ole="">
                        <v:imagedata r:id="rId22" o:title=""/>
                      </v:shape>
                      <o:OLEObject Type="Embed" ProgID="Equation.3" ShapeID="_x0000_i1043" DrawAspect="Content" ObjectID="_1431214028" r:id="rId30"/>
                    </w:object>
                  </w:r>
                  <w:r>
                    <w:t xml:space="preserve"> as </w:t>
                  </w:r>
                  <w:r w:rsidRPr="00A12CE1">
                    <w:rPr>
                      <w:position w:val="-6"/>
                    </w:rPr>
                    <w:object w:dxaOrig="720" w:dyaOrig="220">
                      <v:shape id="_x0000_i1044" type="#_x0000_t75" style="width:36pt;height:11.25pt" o:ole="">
                        <v:imagedata r:id="rId31" o:title=""/>
                      </v:shape>
                      <o:OLEObject Type="Embed" ProgID="Equation.3" ShapeID="_x0000_i1044" DrawAspect="Content" ObjectID="_1431214029" r:id="rId32"/>
                    </w:object>
                  </w:r>
                  <w:r>
                    <w:t xml:space="preserve">and </w:t>
                  </w:r>
                  <w:r w:rsidRPr="00A12CE1">
                    <w:rPr>
                      <w:position w:val="-10"/>
                    </w:rPr>
                    <w:object w:dxaOrig="1060" w:dyaOrig="320">
                      <v:shape id="_x0000_i1045" type="#_x0000_t75" style="width:53.25pt;height:15.75pt" o:ole="">
                        <v:imagedata r:id="rId33" o:title=""/>
                      </v:shape>
                      <o:OLEObject Type="Embed" ProgID="Equation.3" ShapeID="_x0000_i1045" DrawAspect="Content" ObjectID="_1431214030" r:id="rId34"/>
                    </w:object>
                  </w:r>
                  <w:r w:rsidRPr="00A12CE1">
                    <w:t xml:space="preserve"> </w:t>
                  </w:r>
                  <w:r>
                    <w:t xml:space="preserve">as </w:t>
                  </w:r>
                  <w:r w:rsidRPr="00A12CE1">
                    <w:rPr>
                      <w:position w:val="-6"/>
                    </w:rPr>
                    <w:object w:dxaOrig="859" w:dyaOrig="220">
                      <v:shape id="_x0000_i1046" type="#_x0000_t75" style="width:42.75pt;height:11.25pt" o:ole="">
                        <v:imagedata r:id="rId35" o:title=""/>
                      </v:shape>
                      <o:OLEObject Type="Embed" ProgID="Equation.3" ShapeID="_x0000_i1046" DrawAspect="Content" ObjectID="_1431214031" r:id="rId36"/>
                    </w:object>
                  </w:r>
                </w:p>
                <w:p w:rsidR="002C782D" w:rsidRDefault="002C782D" w:rsidP="002C782D">
                  <w:pPr>
                    <w:pStyle w:val="ListParagraph"/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427.5pt;margin-top:2pt;width:4.5pt;height:39pt;flip:y;z-index:251665408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349.5pt;margin-top:5pt;width:5.95pt;height:29.25pt;flip:x y;z-index:251664384" o:connectortype="straight">
            <v:stroke endarrow="block"/>
          </v:shape>
        </w:pict>
      </w:r>
      <w:r>
        <w:rPr>
          <w:noProof/>
        </w:rPr>
        <w:pict>
          <v:shape id="_x0000_s1039" style="position:absolute;left:0;text-align:left;margin-left:351.75pt;margin-top:10.25pt;width:79.5pt;height:91pt;z-index:251663360" coordsize="1590,1820" path="m,120c68,365,257,1440,405,1590v148,150,327,-580,482,-570c1042,1030,1218,1820,1335,1650,1452,1480,1537,344,1590,e" filled="f">
            <v:path arrowok="t"/>
          </v:shape>
        </w:pict>
      </w:r>
    </w:p>
    <w:p w:rsidR="002C782D" w:rsidRDefault="002C782D" w:rsidP="002C782D"/>
    <w:p w:rsidR="002C782D" w:rsidRDefault="002C782D" w:rsidP="002C782D"/>
    <w:p w:rsidR="002C782D" w:rsidRDefault="002C782D" w:rsidP="002C782D"/>
    <w:p w:rsidR="002C782D" w:rsidRDefault="002C782D" w:rsidP="002C782D"/>
    <w:p w:rsidR="002C782D" w:rsidRDefault="002C782D" w:rsidP="002C782D">
      <w:pPr>
        <w:pStyle w:val="ListParagraph"/>
      </w:pPr>
    </w:p>
    <w:p w:rsidR="002C782D" w:rsidRDefault="002C782D" w:rsidP="002C782D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Find the vertical asymptote of the rational function </w:t>
      </w:r>
      <w:r w:rsidRPr="00BA7811">
        <w:rPr>
          <w:position w:val="-24"/>
        </w:rPr>
        <w:object w:dxaOrig="1880" w:dyaOrig="660">
          <v:shape id="_x0000_i1029" type="#_x0000_t75" style="width:93.75pt;height:35.25pt" o:ole="">
            <v:imagedata r:id="rId37" o:title=""/>
          </v:shape>
          <o:OLEObject Type="Embed" ProgID="Equation.3" ShapeID="_x0000_i1029" DrawAspect="Content" ObjectID="_1431214014" r:id="rId38"/>
        </w:object>
      </w:r>
    </w:p>
    <w:p w:rsidR="002C782D" w:rsidRDefault="002C782D" w:rsidP="002C782D">
      <w:pPr>
        <w:pStyle w:val="ListParagraph"/>
        <w:numPr>
          <w:ilvl w:val="0"/>
          <w:numId w:val="30"/>
        </w:numPr>
        <w:spacing w:after="0" w:line="240" w:lineRule="auto"/>
      </w:pPr>
      <w:r w:rsidRPr="00BA7811">
        <w:rPr>
          <w:position w:val="-6"/>
        </w:rPr>
        <w:object w:dxaOrig="680" w:dyaOrig="279">
          <v:shape id="_x0000_i1030" type="#_x0000_t75" style="width:33.75pt;height:14.25pt" o:ole="">
            <v:imagedata r:id="rId39" o:title=""/>
          </v:shape>
          <o:OLEObject Type="Embed" ProgID="Equation.3" ShapeID="_x0000_i1030" DrawAspect="Content" ObjectID="_1431214015" r:id="rId40"/>
        </w:object>
      </w:r>
    </w:p>
    <w:p w:rsidR="002C782D" w:rsidRDefault="002C782D" w:rsidP="002C782D">
      <w:pPr>
        <w:pStyle w:val="ListParagraph"/>
        <w:numPr>
          <w:ilvl w:val="0"/>
          <w:numId w:val="30"/>
        </w:numPr>
        <w:spacing w:after="0" w:line="240" w:lineRule="auto"/>
      </w:pPr>
      <w:r w:rsidRPr="00BA7811">
        <w:rPr>
          <w:position w:val="-6"/>
        </w:rPr>
        <w:object w:dxaOrig="560" w:dyaOrig="279">
          <v:shape id="_x0000_i1031" type="#_x0000_t75" style="width:27.75pt;height:14.25pt" o:ole="">
            <v:imagedata r:id="rId41" o:title=""/>
          </v:shape>
          <o:OLEObject Type="Embed" ProgID="Equation.3" ShapeID="_x0000_i1031" DrawAspect="Content" ObjectID="_1431214016" r:id="rId42"/>
        </w:object>
      </w:r>
    </w:p>
    <w:p w:rsidR="002C782D" w:rsidRDefault="002C782D" w:rsidP="002C782D">
      <w:pPr>
        <w:pStyle w:val="ListParagraph"/>
        <w:numPr>
          <w:ilvl w:val="0"/>
          <w:numId w:val="30"/>
        </w:numPr>
        <w:spacing w:after="0" w:line="240" w:lineRule="auto"/>
      </w:pPr>
      <w:r w:rsidRPr="00BA7811">
        <w:rPr>
          <w:position w:val="-6"/>
        </w:rPr>
        <w:object w:dxaOrig="560" w:dyaOrig="279">
          <v:shape id="_x0000_i1032" type="#_x0000_t75" style="width:27.75pt;height:14.25pt" o:ole="">
            <v:imagedata r:id="rId43" o:title=""/>
          </v:shape>
          <o:OLEObject Type="Embed" ProgID="Equation.3" ShapeID="_x0000_i1032" DrawAspect="Content" ObjectID="_1431214017" r:id="rId44"/>
        </w:object>
      </w:r>
    </w:p>
    <w:p w:rsidR="002C782D" w:rsidRDefault="002C782D" w:rsidP="002C782D">
      <w:pPr>
        <w:pStyle w:val="ListParagraph"/>
        <w:numPr>
          <w:ilvl w:val="0"/>
          <w:numId w:val="30"/>
        </w:numPr>
        <w:spacing w:after="0" w:line="240" w:lineRule="auto"/>
      </w:pPr>
      <w:r w:rsidRPr="00BA7811">
        <w:rPr>
          <w:position w:val="-6"/>
        </w:rPr>
        <w:object w:dxaOrig="680" w:dyaOrig="279">
          <v:shape id="_x0000_i1033" type="#_x0000_t75" style="width:33.75pt;height:14.25pt" o:ole="">
            <v:imagedata r:id="rId45" o:title=""/>
          </v:shape>
          <o:OLEObject Type="Embed" ProgID="Equation.3" ShapeID="_x0000_i1033" DrawAspect="Content" ObjectID="_1431214018" r:id="rId46"/>
        </w:object>
      </w:r>
      <w:r>
        <w:t xml:space="preserve">and </w:t>
      </w:r>
      <w:r w:rsidRPr="00BA7811">
        <w:rPr>
          <w:position w:val="-6"/>
        </w:rPr>
        <w:object w:dxaOrig="560" w:dyaOrig="279">
          <v:shape id="_x0000_i1034" type="#_x0000_t75" style="width:27.75pt;height:14.25pt" o:ole="">
            <v:imagedata r:id="rId47" o:title=""/>
          </v:shape>
          <o:OLEObject Type="Embed" ProgID="Equation.3" ShapeID="_x0000_i1034" DrawAspect="Content" ObjectID="_1431214019" r:id="rId48"/>
        </w:object>
      </w:r>
    </w:p>
    <w:p w:rsidR="002C782D" w:rsidRDefault="002C782D" w:rsidP="002C782D">
      <w:pPr>
        <w:pStyle w:val="ListParagraph"/>
        <w:ind w:left="1080"/>
      </w:pPr>
    </w:p>
    <w:p w:rsidR="002C782D" w:rsidRDefault="002C782D" w:rsidP="002C782D">
      <w:r>
        <w:t xml:space="preserve">           </w:t>
      </w:r>
      <w:r w:rsidRPr="00E11D1B">
        <w:rPr>
          <w:b/>
        </w:rPr>
        <w:t>Answer key:</w:t>
      </w:r>
      <w:r>
        <w:t xml:space="preserve">        1) D         2) C            3) D               4) B</w:t>
      </w:r>
    </w:p>
    <w:p w:rsidR="002C782D" w:rsidRPr="002C782D" w:rsidRDefault="002C782D" w:rsidP="002C782D">
      <w:pPr>
        <w:jc w:val="center"/>
        <w:rPr>
          <w:b/>
        </w:rPr>
      </w:pPr>
      <w:r w:rsidRPr="002C782D">
        <w:rPr>
          <w:b/>
        </w:rPr>
        <w:t>ALL THE BEST</w:t>
      </w:r>
    </w:p>
    <w:p w:rsidR="002C782D" w:rsidRDefault="002C782D" w:rsidP="002C782D"/>
    <w:p w:rsidR="00C92CB9" w:rsidRPr="004651A8" w:rsidRDefault="00C92CB9" w:rsidP="002C782D">
      <w:pPr>
        <w:spacing w:line="480" w:lineRule="auto"/>
        <w:rPr>
          <w:sz w:val="20"/>
          <w:szCs w:val="20"/>
        </w:rPr>
      </w:pPr>
    </w:p>
    <w:sectPr w:rsidR="00C92CB9" w:rsidRPr="004651A8" w:rsidSect="00030214">
      <w:headerReference w:type="default" r:id="rId4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6B5" w:rsidRDefault="000D76B5" w:rsidP="002C782D">
      <w:pPr>
        <w:spacing w:after="0" w:line="240" w:lineRule="auto"/>
      </w:pPr>
      <w:r>
        <w:separator/>
      </w:r>
    </w:p>
  </w:endnote>
  <w:endnote w:type="continuationSeparator" w:id="0">
    <w:p w:rsidR="000D76B5" w:rsidRDefault="000D76B5" w:rsidP="002C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6B5" w:rsidRDefault="000D76B5" w:rsidP="002C782D">
      <w:pPr>
        <w:spacing w:after="0" w:line="240" w:lineRule="auto"/>
      </w:pPr>
      <w:r>
        <w:separator/>
      </w:r>
    </w:p>
  </w:footnote>
  <w:footnote w:type="continuationSeparator" w:id="0">
    <w:p w:rsidR="000D76B5" w:rsidRDefault="000D76B5" w:rsidP="002C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2D" w:rsidRPr="002C782D" w:rsidRDefault="002C782D" w:rsidP="002C782D">
    <w:pPr>
      <w:pStyle w:val="Header"/>
      <w:jc w:val="center"/>
      <w:rPr>
        <w:b/>
      </w:rPr>
    </w:pPr>
    <w:r w:rsidRPr="002C782D">
      <w:rPr>
        <w:b/>
      </w:rPr>
      <w:t>SAMPLE QUESTION PAPER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FD7"/>
    <w:multiLevelType w:val="multilevel"/>
    <w:tmpl w:val="435A3D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F27B4"/>
    <w:multiLevelType w:val="hybridMultilevel"/>
    <w:tmpl w:val="7DEC5BE6"/>
    <w:lvl w:ilvl="0" w:tplc="D1DA17E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A518C"/>
    <w:multiLevelType w:val="hybridMultilevel"/>
    <w:tmpl w:val="3E9C4BDC"/>
    <w:lvl w:ilvl="0" w:tplc="FC7005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75AC7"/>
    <w:multiLevelType w:val="singleLevel"/>
    <w:tmpl w:val="84DC874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4">
    <w:nsid w:val="1B861D41"/>
    <w:multiLevelType w:val="hybridMultilevel"/>
    <w:tmpl w:val="FF040982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5">
    <w:nsid w:val="1F400AB1"/>
    <w:multiLevelType w:val="multilevel"/>
    <w:tmpl w:val="B4D86D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F3FAF"/>
    <w:multiLevelType w:val="hybridMultilevel"/>
    <w:tmpl w:val="AE1CF376"/>
    <w:lvl w:ilvl="0" w:tplc="502ACADA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6C628E9"/>
    <w:multiLevelType w:val="multilevel"/>
    <w:tmpl w:val="557E5A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2A31C2"/>
    <w:multiLevelType w:val="hybridMultilevel"/>
    <w:tmpl w:val="6946104C"/>
    <w:lvl w:ilvl="0" w:tplc="7428901E">
      <w:start w:val="1"/>
      <w:numFmt w:val="upp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F77EB"/>
    <w:multiLevelType w:val="multilevel"/>
    <w:tmpl w:val="A63CED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9F6271"/>
    <w:multiLevelType w:val="singleLevel"/>
    <w:tmpl w:val="BAC6BB06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1">
    <w:nsid w:val="33C13A32"/>
    <w:multiLevelType w:val="multilevel"/>
    <w:tmpl w:val="B584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BD376B"/>
    <w:multiLevelType w:val="hybridMultilevel"/>
    <w:tmpl w:val="2A5C5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B3AFA"/>
    <w:multiLevelType w:val="multilevel"/>
    <w:tmpl w:val="7D549B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EC17BA"/>
    <w:multiLevelType w:val="hybridMultilevel"/>
    <w:tmpl w:val="1CE83E78"/>
    <w:lvl w:ilvl="0" w:tplc="297273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E1FC5"/>
    <w:multiLevelType w:val="hybridMultilevel"/>
    <w:tmpl w:val="8F4E1BC6"/>
    <w:lvl w:ilvl="0" w:tplc="CCA67A8A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80E0D"/>
    <w:multiLevelType w:val="multilevel"/>
    <w:tmpl w:val="8C8A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B75245"/>
    <w:multiLevelType w:val="multilevel"/>
    <w:tmpl w:val="CFE2C2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6B251F"/>
    <w:multiLevelType w:val="hybridMultilevel"/>
    <w:tmpl w:val="5D089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F4789"/>
    <w:multiLevelType w:val="singleLevel"/>
    <w:tmpl w:val="3E1AF1D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0">
    <w:nsid w:val="649B4B78"/>
    <w:multiLevelType w:val="hybridMultilevel"/>
    <w:tmpl w:val="6B9246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64BD6EBA"/>
    <w:multiLevelType w:val="hybridMultilevel"/>
    <w:tmpl w:val="ECE0F6E4"/>
    <w:lvl w:ilvl="0" w:tplc="A4F256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476E72"/>
    <w:multiLevelType w:val="hybridMultilevel"/>
    <w:tmpl w:val="D97C1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F734FF"/>
    <w:multiLevelType w:val="hybridMultilevel"/>
    <w:tmpl w:val="B276D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02C0FBE"/>
    <w:multiLevelType w:val="multilevel"/>
    <w:tmpl w:val="3A9A89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976854"/>
    <w:multiLevelType w:val="hybridMultilevel"/>
    <w:tmpl w:val="879019FE"/>
    <w:lvl w:ilvl="0" w:tplc="A052177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4341F"/>
    <w:multiLevelType w:val="hybridMultilevel"/>
    <w:tmpl w:val="8112F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39D1BFE"/>
    <w:multiLevelType w:val="multilevel"/>
    <w:tmpl w:val="57A0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59D696D"/>
    <w:multiLevelType w:val="hybridMultilevel"/>
    <w:tmpl w:val="9BC45E44"/>
    <w:lvl w:ilvl="0" w:tplc="83F4CD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D644A"/>
    <w:multiLevelType w:val="multilevel"/>
    <w:tmpl w:val="609240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1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7"/>
  </w:num>
  <w:num w:numId="8">
    <w:abstractNumId w:val="24"/>
  </w:num>
  <w:num w:numId="9">
    <w:abstractNumId w:val="13"/>
  </w:num>
  <w:num w:numId="10">
    <w:abstractNumId w:val="29"/>
  </w:num>
  <w:num w:numId="11">
    <w:abstractNumId w:val="16"/>
  </w:num>
  <w:num w:numId="12">
    <w:abstractNumId w:val="15"/>
  </w:num>
  <w:num w:numId="13">
    <w:abstractNumId w:val="26"/>
  </w:num>
  <w:num w:numId="14">
    <w:abstractNumId w:val="20"/>
  </w:num>
  <w:num w:numId="15">
    <w:abstractNumId w:val="21"/>
  </w:num>
  <w:num w:numId="16">
    <w:abstractNumId w:val="22"/>
  </w:num>
  <w:num w:numId="17">
    <w:abstractNumId w:val="4"/>
  </w:num>
  <w:num w:numId="18">
    <w:abstractNumId w:val="23"/>
  </w:num>
  <w:num w:numId="19">
    <w:abstractNumId w:val="6"/>
  </w:num>
  <w:num w:numId="20">
    <w:abstractNumId w:val="28"/>
  </w:num>
  <w:num w:numId="21">
    <w:abstractNumId w:val="14"/>
  </w:num>
  <w:num w:numId="22">
    <w:abstractNumId w:val="12"/>
  </w:num>
  <w:num w:numId="23">
    <w:abstractNumId w:val="19"/>
  </w:num>
  <w:num w:numId="24">
    <w:abstractNumId w:val="10"/>
  </w:num>
  <w:num w:numId="25">
    <w:abstractNumId w:val="3"/>
  </w:num>
  <w:num w:numId="26">
    <w:abstractNumId w:val="8"/>
  </w:num>
  <w:num w:numId="27">
    <w:abstractNumId w:val="25"/>
  </w:num>
  <w:num w:numId="28">
    <w:abstractNumId w:val="2"/>
  </w:num>
  <w:num w:numId="29">
    <w:abstractNumId w:val="18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D71"/>
    <w:rsid w:val="00030214"/>
    <w:rsid w:val="00075C4C"/>
    <w:rsid w:val="000B0019"/>
    <w:rsid w:val="000D76B5"/>
    <w:rsid w:val="00133D03"/>
    <w:rsid w:val="00260E30"/>
    <w:rsid w:val="002C782D"/>
    <w:rsid w:val="003E4FCF"/>
    <w:rsid w:val="004651A8"/>
    <w:rsid w:val="004D1C51"/>
    <w:rsid w:val="00645DF6"/>
    <w:rsid w:val="00986747"/>
    <w:rsid w:val="00A00FAF"/>
    <w:rsid w:val="00AB7720"/>
    <w:rsid w:val="00AE7FEB"/>
    <w:rsid w:val="00B26D71"/>
    <w:rsid w:val="00B349C9"/>
    <w:rsid w:val="00B86869"/>
    <w:rsid w:val="00BE6BDB"/>
    <w:rsid w:val="00C92CB9"/>
    <w:rsid w:val="00CC6C81"/>
    <w:rsid w:val="00D578A3"/>
    <w:rsid w:val="00D742BB"/>
    <w:rsid w:val="00DE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41"/>
        <o:r id="V:Rule2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81"/>
    <w:pPr>
      <w:spacing w:before="0" w:after="200" w:line="276" w:lineRule="auto"/>
      <w:jc w:val="left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C81"/>
    <w:pPr>
      <w:ind w:left="720"/>
      <w:contextualSpacing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2CB9"/>
    <w:rPr>
      <w:color w:val="0000FF"/>
      <w:u w:val="single"/>
    </w:rPr>
  </w:style>
  <w:style w:type="paragraph" w:customStyle="1" w:styleId="Style">
    <w:name w:val="Style"/>
    <w:rsid w:val="004651A8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C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82D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unhideWhenUsed/>
    <w:rsid w:val="002C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782D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hyperlink" Target="http://www.google.com/imgres?imgurl=http://www.helpingwithmath.com/printables/worksheets/geometry/grid-5_5.gif&amp;imgrefurl=http://www.helpingwithmath.com/printables/worksheets/geometry/geo0701coords12.htm&amp;h=241&amp;w=233&amp;sz=4&amp;tbnid=CdGSy0FyJQP-aM:&amp;tbnh=90&amp;tbnw=87&amp;prev=/search?q=grid+with+axis&amp;tbm=isch&amp;tbo=u&amp;zoom=1&amp;q=grid+with+axis&amp;usg=__yDq4gBoxDckO6xhbUWO4a17Cvm4=&amp;docid=EnemtCuQ25JFwM&amp;sa=X&amp;ei=s0mkUYP0J8jsrAe48IHYBQ&amp;ved=0CD0Q9QEwBQ&amp;dur=641" TargetMode="External"/><Relationship Id="rId29" Type="http://schemas.openxmlformats.org/officeDocument/2006/relationships/oleObject" Target="embeddings/oleObject9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3.bin"/><Relationship Id="rId49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8" Type="http://schemas.openxmlformats.org/officeDocument/2006/relationships/image" Target="media/image2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bibitha</dc:creator>
  <cp:keywords/>
  <dc:description/>
  <cp:lastModifiedBy>geetali</cp:lastModifiedBy>
  <cp:revision>6</cp:revision>
  <cp:lastPrinted>2013-05-08T07:57:00Z</cp:lastPrinted>
  <dcterms:created xsi:type="dcterms:W3CDTF">2013-05-08T06:50:00Z</dcterms:created>
  <dcterms:modified xsi:type="dcterms:W3CDTF">2013-05-28T09:40:00Z</dcterms:modified>
</cp:coreProperties>
</file>